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-6297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08"/>
        <w:gridCol w:w="567"/>
        <w:gridCol w:w="2126"/>
        <w:gridCol w:w="1594"/>
        <w:gridCol w:w="249"/>
        <w:gridCol w:w="1985"/>
        <w:gridCol w:w="2410"/>
      </w:tblGrid>
      <w:tr w:rsidR="00430323" w:rsidRPr="00430323" w:rsidTr="007B7A3E">
        <w:trPr>
          <w:trHeight w:val="732"/>
        </w:trPr>
        <w:tc>
          <w:tcPr>
            <w:tcW w:w="4644" w:type="dxa"/>
            <w:gridSpan w:val="4"/>
            <w:vMerge w:val="restart"/>
          </w:tcPr>
          <w:p w:rsidR="00960F31" w:rsidRDefault="00960F31" w:rsidP="00A13D2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960F31" w:rsidRDefault="00960F31" w:rsidP="004303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430323" w:rsidRPr="00430323" w:rsidRDefault="00960F31" w:rsidP="004303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30323" w:rsidRPr="00430323">
              <w:rPr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0323">
              <w:rPr>
                <w:b/>
                <w:sz w:val="24"/>
                <w:szCs w:val="24"/>
              </w:rPr>
              <w:t xml:space="preserve">«ДЕТСКИЙ САД </w:t>
            </w:r>
          </w:p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430323">
              <w:rPr>
                <w:b/>
                <w:sz w:val="24"/>
                <w:szCs w:val="24"/>
              </w:rPr>
              <w:t>ИМ. ДЖУНАИДОВОЙ ХАДИЖАТ САЛАДИЕВНЫ»</w:t>
            </w:r>
            <w:r w:rsidRPr="00430323">
              <w:rPr>
                <w:rFonts w:cs="Arial"/>
                <w:b/>
                <w:sz w:val="24"/>
                <w:szCs w:val="24"/>
              </w:rPr>
              <w:t xml:space="preserve"> С. ТУРТЫ-ХУТОР</w:t>
            </w:r>
          </w:p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0323">
              <w:rPr>
                <w:b/>
                <w:sz w:val="24"/>
                <w:szCs w:val="24"/>
              </w:rPr>
              <w:t>НОЖАЙ-ЮРТОВСКОГО МУНИЦИПАЛЬНОГО РАЙОНА»</w:t>
            </w:r>
          </w:p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0323" w:rsidRPr="00430323" w:rsidRDefault="00566565" w:rsidP="004303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1843" w:type="dxa"/>
            <w:gridSpan w:val="2"/>
            <w:vMerge w:val="restart"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</w:rPr>
            </w:pPr>
          </w:p>
          <w:p w:rsidR="00430323" w:rsidRDefault="00430323" w:rsidP="00430323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</w:rPr>
            </w:pPr>
          </w:p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</w:rPr>
            </w:pPr>
            <w:r w:rsidRPr="00430323">
              <w:rPr>
                <w:sz w:val="28"/>
                <w:szCs w:val="24"/>
              </w:rPr>
              <w:t>УТВЕРЖДАЮ</w:t>
            </w:r>
          </w:p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430323">
              <w:rPr>
                <w:sz w:val="28"/>
                <w:szCs w:val="24"/>
              </w:rPr>
              <w:t>Заведующий</w:t>
            </w:r>
          </w:p>
        </w:tc>
      </w:tr>
      <w:tr w:rsidR="00430323" w:rsidRPr="00430323" w:rsidTr="007B7A3E">
        <w:trPr>
          <w:trHeight w:val="292"/>
        </w:trPr>
        <w:tc>
          <w:tcPr>
            <w:tcW w:w="4644" w:type="dxa"/>
            <w:gridSpan w:val="4"/>
            <w:vMerge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</w:rPr>
            </w:pPr>
            <w:r w:rsidRPr="00430323">
              <w:rPr>
                <w:sz w:val="28"/>
                <w:szCs w:val="24"/>
              </w:rPr>
              <w:t xml:space="preserve">Э.У.Евдагаева </w:t>
            </w:r>
          </w:p>
        </w:tc>
      </w:tr>
      <w:tr w:rsidR="00430323" w:rsidRPr="00430323" w:rsidTr="007B7A3E">
        <w:trPr>
          <w:trHeight w:val="70"/>
        </w:trPr>
        <w:tc>
          <w:tcPr>
            <w:tcW w:w="4644" w:type="dxa"/>
            <w:gridSpan w:val="4"/>
            <w:vMerge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30323" w:rsidRPr="00430323" w:rsidRDefault="00933F90" w:rsidP="00430323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29.08. </w:t>
            </w:r>
            <w:r w:rsidR="00430323">
              <w:rPr>
                <w:sz w:val="28"/>
                <w:szCs w:val="24"/>
              </w:rPr>
              <w:t>2025</w:t>
            </w:r>
            <w:r w:rsidR="00430323" w:rsidRPr="00430323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2410" w:type="dxa"/>
            <w:vMerge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</w:rPr>
            </w:pPr>
          </w:p>
        </w:tc>
      </w:tr>
      <w:tr w:rsidR="00430323" w:rsidRPr="00430323" w:rsidTr="007B7A3E">
        <w:trPr>
          <w:trHeight w:val="276"/>
        </w:trPr>
        <w:tc>
          <w:tcPr>
            <w:tcW w:w="4644" w:type="dxa"/>
            <w:gridSpan w:val="4"/>
            <w:vMerge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430323" w:rsidRPr="00430323" w:rsidTr="007B7A3E"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:rsidR="00430323" w:rsidRPr="00430323" w:rsidRDefault="00933F90" w:rsidP="00933F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</w:t>
            </w:r>
            <w:r w:rsidR="007B7A3E">
              <w:rPr>
                <w:sz w:val="28"/>
                <w:szCs w:val="28"/>
              </w:rPr>
              <w:t>2025</w:t>
            </w:r>
            <w:r w:rsidR="00430323" w:rsidRPr="0043032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67" w:type="dxa"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3032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30323" w:rsidRPr="00430323" w:rsidRDefault="00DC213B" w:rsidP="00430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vMerge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0323" w:rsidRPr="00430323" w:rsidTr="007B7A3E">
        <w:tc>
          <w:tcPr>
            <w:tcW w:w="4644" w:type="dxa"/>
            <w:gridSpan w:val="4"/>
          </w:tcPr>
          <w:p w:rsidR="00430323" w:rsidRPr="007F0BC5" w:rsidRDefault="00DC213B" w:rsidP="00430323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DC213B">
              <w:rPr>
                <w:rFonts w:eastAsia="Calibri"/>
                <w:b/>
                <w:sz w:val="28"/>
                <w:szCs w:val="28"/>
              </w:rPr>
              <w:t>Положение о привлечении и расходовании внебюджетных средств (добровольных пожертвований)</w:t>
            </w:r>
            <w:r>
              <w:rPr>
                <w:rFonts w:eastAsia="Calibri"/>
                <w:b/>
                <w:sz w:val="28"/>
                <w:szCs w:val="28"/>
              </w:rPr>
              <w:t xml:space="preserve"> в </w:t>
            </w:r>
            <w:r w:rsidR="00021F76" w:rsidRPr="007F0BC5">
              <w:rPr>
                <w:rFonts w:eastAsia="Calibri"/>
                <w:b/>
                <w:sz w:val="28"/>
                <w:szCs w:val="28"/>
              </w:rPr>
              <w:t>ДОУ</w:t>
            </w:r>
            <w:r w:rsidR="00430323" w:rsidRPr="007F0BC5">
              <w:rPr>
                <w:rFonts w:eastAsia="Calibri"/>
                <w:b/>
                <w:sz w:val="28"/>
                <w:szCs w:val="28"/>
              </w:rPr>
              <w:t xml:space="preserve"> Хадижат Саладиевны» с. Турты-Хутор</w:t>
            </w:r>
          </w:p>
          <w:p w:rsidR="00430323" w:rsidRPr="00430323" w:rsidRDefault="00430323" w:rsidP="00430323">
            <w:pPr>
              <w:spacing w:line="276" w:lineRule="auto"/>
              <w:rPr>
                <w:rFonts w:eastAsia="Calibri"/>
                <w:b/>
                <w:sz w:val="28"/>
              </w:rPr>
            </w:pPr>
          </w:p>
        </w:tc>
        <w:tc>
          <w:tcPr>
            <w:tcW w:w="1843" w:type="dxa"/>
            <w:gridSpan w:val="2"/>
            <w:vMerge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430323" w:rsidRPr="00430323" w:rsidRDefault="00430323" w:rsidP="00430323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7F0BC5" w:rsidRPr="00430323" w:rsidTr="007B7A3E">
        <w:trPr>
          <w:gridAfter w:val="3"/>
          <w:wAfter w:w="4644" w:type="dxa"/>
          <w:trHeight w:val="74"/>
        </w:trPr>
        <w:tc>
          <w:tcPr>
            <w:tcW w:w="1843" w:type="dxa"/>
          </w:tcPr>
          <w:p w:rsidR="007F0BC5" w:rsidRPr="00430323" w:rsidRDefault="007F0BC5" w:rsidP="004303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4"/>
          </w:tcPr>
          <w:p w:rsidR="007F0BC5" w:rsidRPr="00430323" w:rsidRDefault="007F0BC5" w:rsidP="00430323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13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C213B">
        <w:rPr>
          <w:rFonts w:ascii="Times New Roman" w:hAnsi="Times New Roman" w:cs="Times New Roman"/>
          <w:sz w:val="28"/>
          <w:szCs w:val="28"/>
        </w:rPr>
        <w:t>Настоящее Положение о привлечении и расходовании внебюджетных средств в ДОУ разработано в соответствии с Федеральным законом № 135-ФЗ от 11.08.1995г «О благотворительной деятельности и добровольчестве (</w:t>
      </w:r>
      <w:proofErr w:type="spellStart"/>
      <w:r w:rsidRPr="00DC213B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DC213B">
        <w:rPr>
          <w:rFonts w:ascii="Times New Roman" w:hAnsi="Times New Roman" w:cs="Times New Roman"/>
          <w:sz w:val="28"/>
          <w:szCs w:val="28"/>
        </w:rPr>
        <w:t>)» с изменениями от 28 декабря 2024 года, Федеральным Законом № 273 от 29.12.2012г «Об образовании в Российской Федерации» с изменениями от 31 июля 2025 года, Гражданским, Бюджетным и Налоговым кодексами Российской Федерации, а также</w:t>
      </w:r>
      <w:proofErr w:type="gramEnd"/>
      <w:r w:rsidRPr="00DC213B">
        <w:rPr>
          <w:rFonts w:ascii="Times New Roman" w:hAnsi="Times New Roman" w:cs="Times New Roman"/>
          <w:sz w:val="28"/>
          <w:szCs w:val="28"/>
        </w:rPr>
        <w:t xml:space="preserve"> Уставом дошкольного образовательного учреждения.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1.2. Настоящее Положение о привлечении и расходовании внебюджетных средств определяет основные цели, понятия и условия привлечения целевых взносов и добровольных пожертвований в ДОУ, регламентирует организацию работы по учёту дополнительных финансовых средств, порядок их расходования, ответственность, а также контроль соблюдения законности привлечения и расходования внебюджетных сре</w:t>
      </w:r>
      <w:proofErr w:type="gramStart"/>
      <w:r w:rsidRPr="00DC213B">
        <w:rPr>
          <w:rFonts w:ascii="Times New Roman" w:hAnsi="Times New Roman" w:cs="Times New Roman"/>
          <w:sz w:val="28"/>
          <w:szCs w:val="28"/>
        </w:rPr>
        <w:t>дств в д</w:t>
      </w:r>
      <w:proofErr w:type="gramEnd"/>
      <w:r w:rsidRPr="00DC213B">
        <w:rPr>
          <w:rFonts w:ascii="Times New Roman" w:hAnsi="Times New Roman" w:cs="Times New Roman"/>
          <w:sz w:val="28"/>
          <w:szCs w:val="28"/>
        </w:rPr>
        <w:t xml:space="preserve">ошкольном образовательном учреждении.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1.3. Основным источниками финансирования дошкольного образовательного учреждения является бюджет города и краевые субсидии.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1.4. Источники финансирования ДОУ, предусмотренные настоящим Положением о привлечении и расходовании внебюджетных средств (добровольных пожертвований и целевых взносов), являются дополнительными к основным источникам. Привлечение дополнительных источников финансирования не влечет за собой сокращения объемов финансирования дошкольного образовательного учреждения.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 1.5. Дополнительным источником финансирования ДОУ могут стать средства (доходы), полученные в результате: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благотворительной деятельности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целевых взносов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добровольных пожертвований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сдачи в аренду муниципального имущества, закрепленного за дошкольным образовательным учреждением;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доходов, полученных от организации платных образовательных услуг, деятельность которых регламентируется Положением о порядке предоставления платных образовательных услуг;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организации ярмарок, выставок, культурно-массовых, совместных мероприятий с организациями и учреждениями различных форм собственности.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1.6. Привлечение дошкольным образовательным учреждением внебюджетных средств является правом, а не обязанностью.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 1.7. Основным принципом привлечения внебюджетных сре</w:t>
      </w:r>
      <w:proofErr w:type="gramStart"/>
      <w:r w:rsidRPr="00DC213B">
        <w:rPr>
          <w:rFonts w:ascii="Times New Roman" w:hAnsi="Times New Roman" w:cs="Times New Roman"/>
          <w:sz w:val="28"/>
          <w:szCs w:val="28"/>
        </w:rPr>
        <w:t>дств в д</w:t>
      </w:r>
      <w:proofErr w:type="gramEnd"/>
      <w:r w:rsidRPr="00DC213B">
        <w:rPr>
          <w:rFonts w:ascii="Times New Roman" w:hAnsi="Times New Roman" w:cs="Times New Roman"/>
          <w:sz w:val="28"/>
          <w:szCs w:val="28"/>
        </w:rPr>
        <w:t xml:space="preserve">ошкольном образовательном учреждении является добровольность их внесения физическими лицами, в том числе родителями (законными представителями) воспитанников и юридическими лицами.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1.8. В соответствии с данным Положением о внебюджетных средствах ДОУ, принуждение со стороны работников и родительской общественности дошкольного образовательного учреждения к внесению добровольных пожертвований (благотворительных средств) родителями (законными представителями) воспитанников не допускается. 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1.9. Доходы, полученные от такой деятельности, и приобретенное за счет этих доходов имущество поступают в самостоятельное распоряжение дошкольного образовательного учреждения.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13B">
        <w:rPr>
          <w:rFonts w:ascii="Times New Roman" w:hAnsi="Times New Roman" w:cs="Times New Roman"/>
          <w:b/>
          <w:sz w:val="28"/>
          <w:szCs w:val="28"/>
        </w:rPr>
        <w:t>2. Цели положения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2.1. Настоящее Положение разработано с целью: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правовой защиты участников образовательных отношений в дошкольном образовательном учреждении, осуществляющем привлечение дополнительных финансовых средств;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 xml:space="preserve">создания дополнительных условий для развития ДОУ, в том числе совершенствования материально-технической базы, обеспечивающей </w:t>
      </w:r>
      <w:proofErr w:type="spellStart"/>
      <w:r w:rsidRPr="00DC213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C213B">
        <w:rPr>
          <w:rFonts w:ascii="Times New Roman" w:hAnsi="Times New Roman" w:cs="Times New Roman"/>
          <w:sz w:val="28"/>
          <w:szCs w:val="28"/>
        </w:rPr>
        <w:t>-образовательную деятельность, присмотр и уход за воспитанниками детского сада;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предупреждения незаконного сбора сре</w:t>
      </w:r>
      <w:proofErr w:type="gramStart"/>
      <w:r w:rsidRPr="00DC213B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DC213B">
        <w:rPr>
          <w:rFonts w:ascii="Times New Roman" w:hAnsi="Times New Roman" w:cs="Times New Roman"/>
          <w:sz w:val="28"/>
          <w:szCs w:val="28"/>
        </w:rPr>
        <w:t>одителей (законных представителей) воспитанников дошкольного образовательного учреждения.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13B">
        <w:rPr>
          <w:rFonts w:ascii="Times New Roman" w:hAnsi="Times New Roman" w:cs="Times New Roman"/>
          <w:b/>
          <w:sz w:val="28"/>
          <w:szCs w:val="28"/>
        </w:rPr>
        <w:t>3. Основные понятия, используемые в Положении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3.1. Законные представители - родители, усыновители, опекуны, попечители воспитанников дошкольного образовательного учреждения.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3.2. Коллегиальные органы управления в ДОУ - Общее собрание трудового коллектива, Педагогический совет, Совет дошкольного образовательного учреждения.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lastRenderedPageBreak/>
        <w:t xml:space="preserve"> 3.3. Целевые взносы - добровольная передача юридическими или физическими лицами денежных средств, которые должны быть использованы по объявленному (целевому) назначению.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3.4. Целевое назначение - безвозмездное пожертвование в общеполезных целях. 3.5. Добровольное пожертвование - добровольное дарение вещи (включая деньги, ценные бумаги) или прав, услуг в общеполезных целях. В контексте настоящего Положения о привлечении и расходовании внебюджетных сре</w:t>
      </w:r>
      <w:proofErr w:type="gramStart"/>
      <w:r w:rsidRPr="00DC213B">
        <w:rPr>
          <w:rFonts w:ascii="Times New Roman" w:hAnsi="Times New Roman" w:cs="Times New Roman"/>
          <w:sz w:val="28"/>
          <w:szCs w:val="28"/>
        </w:rPr>
        <w:t>дств в д</w:t>
      </w:r>
      <w:proofErr w:type="gramEnd"/>
      <w:r w:rsidRPr="00DC213B">
        <w:rPr>
          <w:rFonts w:ascii="Times New Roman" w:hAnsi="Times New Roman" w:cs="Times New Roman"/>
          <w:sz w:val="28"/>
          <w:szCs w:val="28"/>
        </w:rPr>
        <w:t>етском саду общеполезная цель - развитие дошкольного образовательного учреждения.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 3.6. Жертвователь - юридическое или физическое лицо, в том числе родители (законные представители) воспитанников, осуществляющее добровольное пожертвование. 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3.7. Дополнительные финансовые средства - добровольные пожертвования, целевые взносы и другие, не запрещённые законодательством Российской Федерации поступления.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13B">
        <w:rPr>
          <w:rFonts w:ascii="Times New Roman" w:hAnsi="Times New Roman" w:cs="Times New Roman"/>
          <w:b/>
          <w:sz w:val="28"/>
          <w:szCs w:val="28"/>
        </w:rPr>
        <w:t>4. Условия привлечения ДОУ целевых взносов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4.1. Привлечение целевых взносов может иметь своей целью приобретение необходимого ДОУ имущества, укрепление и развитие материально-технической базы, охрану жизни и здоровья, обеспечение безопасности воспитанников в период </w:t>
      </w:r>
      <w:proofErr w:type="spellStart"/>
      <w:r w:rsidRPr="00DC213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C213B"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 либо решение иных задач, не противоречащих уставной деятельности дошкольного образовательного учреждения и действующему законодательству Российской Федерации.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4.2. Решение о необходимости привлечения целевых взносов юридических и (или) физических лиц, законных представителей принимается Советом ДОУ с утверждением цели их привлечения. Заведующий детским садом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родителей (законных представителей) путем их оповещения на родительских собраниях, либо иным способом.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4.3. Размер целевого взноса юридическим и (или) физическим лицом, законным представителем воспитанника определяется самостоятельно.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4.4. Решение о внесении целевых взносов учреждению со стороны юридических лиц, а также иностранных лиц принимается ими самостоятельно, с указанием цели реализации средств, а также по предварительному письменному обращению дошкольного образовательного учреждения к указанным лицам.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4.5. Целевые взноса юридических и (или) физических лиц, родителей (законных представителей) воспитанников вносятся на внебюджетный лицевой счет дошкольного образовательного учреждения.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 4.6. Внесение целевых взносов наличными средствами на основании письменного заявления физических лиц, в том числе законных представителей, не допускается.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 4.7. Распоряжение привлеченными целевыми взносами осуществляет заведующий ДОУ строго по объявленному целевому назначению, согласованному с органами государственно общественного управления.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 4.8. При нецелевом использовании денежных средств, полученных в виде целевых взносов юридических и физических лиц, в том числе родителей </w:t>
      </w:r>
      <w:r w:rsidRPr="00DC213B">
        <w:rPr>
          <w:rFonts w:ascii="Times New Roman" w:hAnsi="Times New Roman" w:cs="Times New Roman"/>
          <w:sz w:val="28"/>
          <w:szCs w:val="28"/>
        </w:rPr>
        <w:lastRenderedPageBreak/>
        <w:t>(законных представителей) воспитанников заведующий несет персональную административную ответственность, а при наличии состава преступления - уголовную ответственность.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13B">
        <w:rPr>
          <w:rFonts w:ascii="Times New Roman" w:hAnsi="Times New Roman" w:cs="Times New Roman"/>
          <w:b/>
          <w:sz w:val="28"/>
          <w:szCs w:val="28"/>
        </w:rPr>
        <w:t>5. Условия привлечения ДОУ добровольных пожертвований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5.1. Добровольные пожертвования дошкольному образовательному учреждению могут производиться юридическими и физическими лицами, в том числе родителями (законными представителями) воспитанников.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5.2. Добровольные пожертвования в виде денежных средств юридических и физических лиц, в том числе родителей (законных представителей) воспитанников, оформляются в соответствии с действующим гражданским законодательством Российской Федерации, и вносятся на внебюджетные лицевые счета дошкольного образовательного учреждения.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5.3. Внесение добровольных пожертвований наличными средствами на основании письменного заявления физических лиц, в том числе родителей (законных представителей) воспитанников, на имя заведующего ДОУ и (или) фактическая передача работнику дошкольного образовательного учреждения не допускается.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 5.4. Добровольное пожертвование в виде имущества оформляется в обязательном порядке актом приема-передачи и ставится на баланс дошкольного образовательного учреждения в соответствии с действующим законодательством Российской Федерации. Добровольные пожертвования недвижимого имущества подлежат государственной регистрации в порядке, установленном федеральным законодательством.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 5.5. Дошкольное образовательное учреждение не имеет права принуждать юридических и физических лиц, родителей (законных представителей) воспитанников без их согласия к внесению добровольных пожертвований. Принимать добровольные пожертвования в качестве вступительных взносов за прием воспитанников в ДОУ, сборов на нужды детского сада не допускаются. 5.6. Размер добровольного пожертвования юридическим и (или) физическим лицом, родителем (законным представителем) воспитанника определяется им самостоятельно.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5.7.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 развития дошкольного образовательного учреждения, расходование этих сре</w:t>
      </w:r>
      <w:proofErr w:type="gramStart"/>
      <w:r w:rsidRPr="00DC213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C213B">
        <w:rPr>
          <w:rFonts w:ascii="Times New Roman" w:hAnsi="Times New Roman" w:cs="Times New Roman"/>
          <w:sz w:val="28"/>
          <w:szCs w:val="28"/>
        </w:rPr>
        <w:t xml:space="preserve">оизводится в соответствии с планом финансово-¬хозяйственной деятельности.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5.8.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в соответствии с действующим гражданским законодательством Российской Федерации.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b/>
          <w:sz w:val="28"/>
          <w:szCs w:val="28"/>
        </w:rPr>
        <w:t xml:space="preserve">6. Организация работы по учёту дополнительных финансовых средств    </w:t>
      </w:r>
      <w:r w:rsidRPr="00DC213B">
        <w:rPr>
          <w:rFonts w:ascii="Times New Roman" w:hAnsi="Times New Roman" w:cs="Times New Roman"/>
          <w:sz w:val="28"/>
          <w:szCs w:val="28"/>
        </w:rPr>
        <w:t xml:space="preserve">                                            6.1. Добровольные пожертвования, целевые взносы и другие, не запрещённые законодательством поступления – перечисляются по безналичному расчёту через учреждения банков, платёжные терминалы на лицевой счёт ДОУ, открытый в органах казначейства.                                           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lastRenderedPageBreak/>
        <w:t xml:space="preserve">  6.2. Добровольное пожертвование движимого имущества (музыкальных инструментов, мебели, оборудования и т.д.) оформляется в обязательном порядке договором пожертвования и актом приёма-передачи и ставится на баланс дошкольного образовательного учреждения в соответствии с действующим законодательством.                                                                                        6.3. Дошкольное образовательное учреждение ведет учёт внебюджетных финансовых средств, полученных от добровольных пожертвований и иных, не запрещённых законодательством Российской Федерации, поступлений, в соответствии с инструкцией по бухгалтерскому учёту в учреждениях и организациях, состоящих на бюджетном финансировании.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13B">
        <w:rPr>
          <w:rFonts w:ascii="Times New Roman" w:hAnsi="Times New Roman" w:cs="Times New Roman"/>
          <w:b/>
          <w:sz w:val="28"/>
          <w:szCs w:val="28"/>
        </w:rPr>
        <w:t>7. Порядок расходования внебюджетных средств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7.1.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цели, расходование этих сре</w:t>
      </w:r>
      <w:proofErr w:type="gramStart"/>
      <w:r w:rsidRPr="00DC213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C213B">
        <w:rPr>
          <w:rFonts w:ascii="Times New Roman" w:hAnsi="Times New Roman" w:cs="Times New Roman"/>
          <w:sz w:val="28"/>
          <w:szCs w:val="28"/>
        </w:rPr>
        <w:t>оизводится в соответствии с нуждами дошкольного образовательного учреждения.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 7.2. Заведующий детским садом обязан в срок до 15 марта представлять отчет о расходовании пожертвований юридических и физических лиц, в том числе родителей (законных представителей) воспитанников. В Управление образования заведующий дошкольным образовательным учреждением представляет отчет о привлечении и расходовании пожертвований не реже одного раза в полугодие.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7.3. Средства, полученные учреждением в качестве благотворительной помощи, целевых взносов, пожертвований, дарения или другие доходы, полученные на безвозмездной основе, не являются объектом налогообложения по НДС и налога на прибыль. 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7.4. Добровольные пожертвования, целевые взносы юридических и (или) физических лиц, иностранных граждан и (или) иностранных юридических лиц расходуются ДОУ на уставные цели, в том числе: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на укрепление материально-технической базы дошкольного образовательного учреждения;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на приобретение учебно-методических пособий;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на приобретение технических средств обучения;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на приобретение музыкальных инструментов, спортивных снарядов и инвентаря;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на приобретение мебели, инструментов и оборудования;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на приобретение канцтоваров и хозяйственных материалов;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на приобретение материалов для занятий;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на приобретение наглядных пособий;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приобретение средств дезинфекции;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на приобретение подписных изданий;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на создание интерьеров, эстетического оформления дошкольного образовательного учреждения;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на благоустройство территории;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на содержание и обслуживание копировально-множительной техники;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на обеспечение культурно-массовых мероприятий с воспитанниками;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на иные цели, указанные лицом, осуществляющим пожертвование или взнос.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lastRenderedPageBreak/>
        <w:t>7.5. Не допускается направление благотворительных пожертвований и целевых средств на увеличение фонда заработной платы работников, оказание им материальной помощи.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13B">
        <w:rPr>
          <w:rFonts w:ascii="Times New Roman" w:hAnsi="Times New Roman" w:cs="Times New Roman"/>
          <w:b/>
          <w:sz w:val="28"/>
          <w:szCs w:val="28"/>
        </w:rPr>
        <w:t>8. Контроль соблюдения законности привлечения и расходования внебюджетных средств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8.1. Контроль соблюдения законности привлечения внебюджетных (дополнительных финансовых) средств ДОУ и их целевым использованием осуществляется Управлением образования. 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8.2. Заведующий ДОУ: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систематически осуществляет контроль над целевым использованием добровольных благотворительных пожертвований физических и (или) юридических лиц, в том числе осуществляет проверку документов, подтверждающих произведенные расходы;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не допускает принуждения со стороны работников детского сада, органов самоуправления, родительской общественности к внесению благотворительных средств родителями (законными представителями) воспитанников;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•</w:t>
      </w:r>
      <w:r w:rsidRPr="00DC213B">
        <w:rPr>
          <w:rFonts w:ascii="Times New Roman" w:hAnsi="Times New Roman" w:cs="Times New Roman"/>
          <w:sz w:val="28"/>
          <w:szCs w:val="28"/>
        </w:rPr>
        <w:tab/>
        <w:t>отчитываться перед Родительским комитетом о поступлении, бухгалтерском учете и расходовании средств, полученных от внебюджетных источников финансирования, не реже одного раза в год.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8.3. Информация об использовании внебюджетных средств (добровольных пожертвований) в обязательном порядке размещается на официальном сайте дошкольного образовательного учреждения, функционирующем согласно Положению об официальном сайте ДОУ.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13B">
        <w:rPr>
          <w:rFonts w:ascii="Times New Roman" w:hAnsi="Times New Roman" w:cs="Times New Roman"/>
          <w:b/>
          <w:sz w:val="28"/>
          <w:szCs w:val="28"/>
        </w:rPr>
        <w:t>9. Ответственность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9.1. Не допускается использование добровольных пожертвований дошкольным образовательным учреждением на цели, не соответствующие уставной деятельности.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9.2.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в соответствии с действующим законодательством Российской Федерации.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9.3. Заведующий ДОУ несет персональную ответственность за соблюдение Положения о привлечении и расходовании внебюджетных средств, порядка привлечения и использования дополнительных финансовых сре</w:t>
      </w:r>
      <w:proofErr w:type="gramStart"/>
      <w:r w:rsidRPr="00DC213B">
        <w:rPr>
          <w:rFonts w:ascii="Times New Roman" w:hAnsi="Times New Roman" w:cs="Times New Roman"/>
          <w:sz w:val="28"/>
          <w:szCs w:val="28"/>
        </w:rPr>
        <w:t>дств в д</w:t>
      </w:r>
      <w:proofErr w:type="gramEnd"/>
      <w:r w:rsidRPr="00DC213B">
        <w:rPr>
          <w:rFonts w:ascii="Times New Roman" w:hAnsi="Times New Roman" w:cs="Times New Roman"/>
          <w:sz w:val="28"/>
          <w:szCs w:val="28"/>
        </w:rPr>
        <w:t xml:space="preserve">етском саду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9.4. Заведующий ДОУ обязан (не менее одного раза в год) представить Родительскому комитету отчет о доходах и расходах средств, полученных дошкольным образовательным учреждением.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 9.5. Заведующий несет ответственность за соблюдение действующих нормативных документов в сфере привлечения и расходовании целевых взносов и благотворительных пожертвований.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 9.6. Запрещается отказывать гражданам в приеме детей в дошкольное образовательное учреждение из-за невозможности или нежелания законных представителей осуществлять целевые взносы, добровольные пожертвования, либо выступать потребителем платных дополнительных образовательных услуг. 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lastRenderedPageBreak/>
        <w:t>9.7. Запрещается вовлекать воспитанников в финансовые отношения между родителями (законными представителями) и дошкольным образовательным учреждением. 9.8. Запрещается работникам дошкольного образовательного учреждения, в круг должностных обязанностей которых не входит работа с финансовыми средствами, заниматься сбором пожертвований любой формы.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13B">
        <w:rPr>
          <w:rFonts w:ascii="Times New Roman" w:hAnsi="Times New Roman" w:cs="Times New Roman"/>
          <w:b/>
          <w:sz w:val="28"/>
          <w:szCs w:val="28"/>
        </w:rPr>
        <w:t>10. Заключительные положения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10.1. Настоящее Положение о внебюджетных средствах (добровольных пожертвованиях) является локальным нормативным актом, принимается на Совете ДОУ и утверждается (либо вводится в действие) приказом заведующего дошкольным образовательным учреждением.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>10.3. В настоящее Положение по мере необходимости, или выхода указаний, рекомендаций вышестоящих органов могут вноситься изменения и дополнения, которые принимаются в порядке, предусмотренном п.10.1 настоящего Положения. Положение принимается на неопределенный срок.</w:t>
      </w:r>
    </w:p>
    <w:p w:rsidR="00DC213B" w:rsidRPr="00DC213B" w:rsidRDefault="00DC213B" w:rsidP="00DC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13B">
        <w:rPr>
          <w:rFonts w:ascii="Times New Roman" w:hAnsi="Times New Roman" w:cs="Times New Roman"/>
          <w:sz w:val="28"/>
          <w:szCs w:val="28"/>
        </w:rPr>
        <w:t xml:space="preserve"> 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00DB6" w:rsidRPr="007F0BC5" w:rsidRDefault="00DC213B" w:rsidP="00FE5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00DB6" w:rsidRPr="007F0BC5" w:rsidSect="00960F31">
      <w:pgSz w:w="11907" w:h="16839" w:code="9"/>
      <w:pgMar w:top="597" w:right="1134" w:bottom="567" w:left="1134" w:header="425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E64"/>
    <w:multiLevelType w:val="multilevel"/>
    <w:tmpl w:val="33A8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6097E"/>
    <w:multiLevelType w:val="multilevel"/>
    <w:tmpl w:val="A87A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C254E"/>
    <w:multiLevelType w:val="multilevel"/>
    <w:tmpl w:val="B88E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41872"/>
    <w:multiLevelType w:val="multilevel"/>
    <w:tmpl w:val="1AA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3E7BB6"/>
    <w:multiLevelType w:val="multilevel"/>
    <w:tmpl w:val="B048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4B2859"/>
    <w:multiLevelType w:val="multilevel"/>
    <w:tmpl w:val="3D1E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E421E8"/>
    <w:multiLevelType w:val="multilevel"/>
    <w:tmpl w:val="F95E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53"/>
    <w:rsid w:val="00021F76"/>
    <w:rsid w:val="000A1797"/>
    <w:rsid w:val="000E7233"/>
    <w:rsid w:val="0017411C"/>
    <w:rsid w:val="001755AB"/>
    <w:rsid w:val="00201A4C"/>
    <w:rsid w:val="0022532F"/>
    <w:rsid w:val="002C4C22"/>
    <w:rsid w:val="00306926"/>
    <w:rsid w:val="00430323"/>
    <w:rsid w:val="00445216"/>
    <w:rsid w:val="00566565"/>
    <w:rsid w:val="00600E54"/>
    <w:rsid w:val="00641853"/>
    <w:rsid w:val="00727CAD"/>
    <w:rsid w:val="007B7A3E"/>
    <w:rsid w:val="007F0BC5"/>
    <w:rsid w:val="00933F90"/>
    <w:rsid w:val="00960F31"/>
    <w:rsid w:val="00A10D8B"/>
    <w:rsid w:val="00A13D29"/>
    <w:rsid w:val="00A21DA0"/>
    <w:rsid w:val="00B26FA5"/>
    <w:rsid w:val="00DC213B"/>
    <w:rsid w:val="00FC578C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9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30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9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30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5360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9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7725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80492">
          <w:marLeft w:val="24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2024-11-20T23:55:00Z</cp:lastPrinted>
  <dcterms:created xsi:type="dcterms:W3CDTF">2025-03-18T06:09:00Z</dcterms:created>
  <dcterms:modified xsi:type="dcterms:W3CDTF">2025-10-30T13:34:00Z</dcterms:modified>
</cp:coreProperties>
</file>