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5ED" w:rsidRDefault="00C10C3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7552055</wp:posOffset>
                </wp:positionV>
                <wp:extent cx="2152015" cy="0"/>
                <wp:effectExtent l="19050" t="17780" r="19685" b="2032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520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E4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53pt;margin-top:594.65pt;width:169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7552055</wp:posOffset>
                </wp:positionV>
                <wp:extent cx="0" cy="216535"/>
                <wp:effectExtent l="19050" t="17780" r="19050" b="133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83591" id="AutoShape 7" o:spid="_x0000_s1026" type="#_x0000_t32" style="position:absolute;margin-left:153pt;margin-top:594.65pt;width:0;height:17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7768590</wp:posOffset>
                </wp:positionV>
                <wp:extent cx="2152015" cy="0"/>
                <wp:effectExtent l="19050" t="15240" r="1968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520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5B0B8" id="AutoShape 6" o:spid="_x0000_s1026" type="#_x0000_t32" style="position:absolute;margin-left:153pt;margin-top:611.7pt;width:169.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4095115</wp:posOffset>
                </wp:positionH>
                <wp:positionV relativeFrom="page">
                  <wp:posOffset>7552055</wp:posOffset>
                </wp:positionV>
                <wp:extent cx="0" cy="216535"/>
                <wp:effectExtent l="18415" t="17780" r="19685" b="1333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5C1E" id="AutoShape 5" o:spid="_x0000_s1026" type="#_x0000_t32" style="position:absolute;margin-left:322.45pt;margin-top:594.65pt;width:0;height:17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6871970</wp:posOffset>
                </wp:positionV>
                <wp:extent cx="5157470" cy="0"/>
                <wp:effectExtent l="6985" t="13970" r="7620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574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9F11" id="AutoShape 4" o:spid="_x0000_s1026" type="#_x0000_t32" style="position:absolute;margin-left:68.05pt;margin-top:541.1pt;width:406.1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861060</wp:posOffset>
                </wp:positionH>
                <wp:positionV relativeFrom="page">
                  <wp:posOffset>7106920</wp:posOffset>
                </wp:positionV>
                <wp:extent cx="5160645" cy="0"/>
                <wp:effectExtent l="13335" t="10795" r="762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606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CE4C0" id="AutoShape 3" o:spid="_x0000_s1026" type="#_x0000_t32" style="position:absolute;margin-left:67.8pt;margin-top:559.6pt;width:406.3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315ED" w:rsidRDefault="003459B0">
      <w:pPr>
        <w:pStyle w:val="Bodytext20"/>
        <w:framePr w:w="2170" w:h="557" w:hRule="exact" w:wrap="around" w:vAnchor="page" w:hAnchor="page" w:x="8980" w:y="1513"/>
        <w:shd w:val="clear" w:color="auto" w:fill="auto"/>
        <w:ind w:right="300"/>
      </w:pPr>
      <w:r>
        <w:t>Форма№ 1-1-Учет Код по КНД 1121007</w:t>
      </w:r>
    </w:p>
    <w:p w:rsidR="00A315ED" w:rsidRDefault="003459B0">
      <w:pPr>
        <w:pStyle w:val="Bodytext30"/>
        <w:framePr w:w="8578" w:h="1083" w:hRule="exact" w:wrap="around" w:vAnchor="page" w:hAnchor="page" w:x="1357" w:y="2550"/>
        <w:shd w:val="clear" w:color="auto" w:fill="auto"/>
        <w:spacing w:after="220" w:line="280" w:lineRule="exact"/>
        <w:ind w:left="2700"/>
      </w:pPr>
      <w:r>
        <w:t>Федеральная налоговая служба</w:t>
      </w:r>
    </w:p>
    <w:p w:rsidR="00A315ED" w:rsidRDefault="003459B0">
      <w:pPr>
        <w:pStyle w:val="Heading10"/>
        <w:framePr w:w="8578" w:h="1083" w:hRule="exact" w:wrap="around" w:vAnchor="page" w:hAnchor="page" w:x="1357" w:y="2550"/>
        <w:shd w:val="clear" w:color="auto" w:fill="auto"/>
        <w:spacing w:before="0" w:after="0" w:line="480" w:lineRule="exact"/>
        <w:ind w:right="620"/>
      </w:pPr>
      <w:bookmarkStart w:id="0" w:name="bookmark0"/>
      <w:r>
        <w:t>СВИДЕТЕЛЬСТВО</w:t>
      </w:r>
      <w:bookmarkEnd w:id="0"/>
    </w:p>
    <w:p w:rsidR="00A315ED" w:rsidRDefault="003459B0">
      <w:pPr>
        <w:pStyle w:val="3"/>
        <w:framePr w:w="8578" w:h="595" w:hRule="exact" w:wrap="around" w:vAnchor="page" w:hAnchor="page" w:x="1357" w:y="4286"/>
        <w:shd w:val="clear" w:color="auto" w:fill="auto"/>
        <w:spacing w:before="0" w:after="0"/>
        <w:ind w:right="360"/>
      </w:pPr>
      <w:r>
        <w:t>О ПОСТАНОВКЕ НА УЧЕТ РОССИЙСКОЙ ОРГАНИЗАЦИИ В НАЛОГОВОМ ОРГАНЕ ПО МЕСТУ ЕЕ НАХОЖДЕНИЯ</w:t>
      </w:r>
    </w:p>
    <w:p w:rsidR="00A315ED" w:rsidRDefault="003459B0">
      <w:pPr>
        <w:pStyle w:val="Bodytext40"/>
        <w:framePr w:w="8578" w:h="1237" w:hRule="exact" w:wrap="around" w:vAnchor="page" w:hAnchor="page" w:x="1357" w:y="5200"/>
        <w:shd w:val="clear" w:color="auto" w:fill="auto"/>
        <w:spacing w:before="0"/>
        <w:ind w:left="20" w:right="500"/>
      </w:pPr>
      <w:r>
        <w:t xml:space="preserve">Настоящее свидетельство подтверждает, что российская организация </w:t>
      </w:r>
      <w:r>
        <w:rPr>
          <w:rStyle w:val="Bodytext4BoldSpacing0pt"/>
        </w:rPr>
        <w:t>МУНИЦИПАЛЬНОЕ БЮДЖЕТНОЕ ДОШКОЛЬНОЕ ОБРАЗОВАТЕЛЬНОЕ</w:t>
      </w:r>
    </w:p>
    <w:p w:rsidR="00A315ED" w:rsidRDefault="003459B0">
      <w:pPr>
        <w:pStyle w:val="3"/>
        <w:framePr w:w="8578" w:h="1237" w:hRule="exact" w:wrap="around" w:vAnchor="page" w:hAnchor="page" w:x="1357" w:y="5200"/>
        <w:shd w:val="clear" w:color="auto" w:fill="auto"/>
        <w:tabs>
          <w:tab w:val="left" w:leader="underscore" w:pos="8115"/>
        </w:tabs>
        <w:spacing w:before="0" w:after="0" w:line="230" w:lineRule="exact"/>
        <w:ind w:left="20"/>
        <w:jc w:val="both"/>
      </w:pPr>
      <w:r>
        <w:rPr>
          <w:rStyle w:val="1"/>
          <w:b/>
          <w:bCs/>
        </w:rPr>
        <w:t>УЧРЕЖДЕНИЕ "ДЕТСКИЙ САД "ХАДИЖА" С. ТУРТЫ-ХУТОР</w:t>
      </w:r>
      <w:r>
        <w:tab/>
      </w:r>
    </w:p>
    <w:p w:rsidR="00A315ED" w:rsidRDefault="003459B0">
      <w:pPr>
        <w:pStyle w:val="3"/>
        <w:framePr w:w="8578" w:h="1237" w:hRule="exact" w:wrap="around" w:vAnchor="page" w:hAnchor="page" w:x="1357" w:y="5200"/>
        <w:shd w:val="clear" w:color="auto" w:fill="auto"/>
        <w:tabs>
          <w:tab w:val="left" w:leader="underscore" w:pos="8115"/>
        </w:tabs>
        <w:spacing w:before="0" w:after="0" w:line="230" w:lineRule="exact"/>
        <w:ind w:left="20"/>
        <w:jc w:val="both"/>
      </w:pPr>
      <w:r>
        <w:rPr>
          <w:rStyle w:val="1"/>
          <w:b/>
          <w:bCs/>
        </w:rPr>
        <w:t>НОЖАЙ-ЮРТОВСКОГО МУНИЦИПАЛЬНОГО РАЙОНА”</w:t>
      </w:r>
      <w:r>
        <w:t xml:space="preserve"> </w:t>
      </w:r>
      <w:r>
        <w:tab/>
      </w:r>
    </w:p>
    <w:p w:rsidR="00A315ED" w:rsidRDefault="003459B0" w:rsidP="00546018">
      <w:pPr>
        <w:pStyle w:val="Tablecaption20"/>
        <w:framePr w:wrap="around" w:vAnchor="page" w:hAnchor="page" w:x="2505" w:y="6312"/>
        <w:shd w:val="clear" w:color="auto" w:fill="auto"/>
        <w:spacing w:line="180" w:lineRule="exact"/>
      </w:pPr>
      <w:r>
        <w:t xml:space="preserve">(полное наименование российской </w:t>
      </w:r>
      <w:r>
        <w:t>организации в соответствии с учредительными документами)</w:t>
      </w:r>
    </w:p>
    <w:p w:rsidR="00A315ED" w:rsidRDefault="003459B0" w:rsidP="008E6A91">
      <w:pPr>
        <w:pStyle w:val="Tablecaption30"/>
        <w:framePr w:wrap="around" w:vAnchor="page" w:hAnchor="page" w:x="1917" w:y="7877"/>
        <w:shd w:val="clear" w:color="auto" w:fill="auto"/>
        <w:spacing w:line="230" w:lineRule="exact"/>
      </w:pPr>
      <w:r>
        <w:t>ОГРН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341"/>
        <w:gridCol w:w="336"/>
        <w:gridCol w:w="341"/>
        <w:gridCol w:w="336"/>
        <w:gridCol w:w="341"/>
        <w:gridCol w:w="341"/>
        <w:gridCol w:w="331"/>
        <w:gridCol w:w="341"/>
        <w:gridCol w:w="341"/>
        <w:gridCol w:w="336"/>
        <w:gridCol w:w="341"/>
        <w:gridCol w:w="355"/>
      </w:tblGrid>
      <w:tr w:rsidR="00A315E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5ED" w:rsidRDefault="003459B0" w:rsidP="008E6A91">
            <w:pPr>
              <w:pStyle w:val="3"/>
              <w:framePr w:w="4430" w:h="384" w:wrap="around" w:vAnchor="page" w:hAnchor="page" w:x="2855" w:y="7790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</w:tr>
    </w:tbl>
    <w:p w:rsidR="00A315ED" w:rsidRDefault="003459B0">
      <w:pPr>
        <w:pStyle w:val="3"/>
        <w:framePr w:wrap="around" w:vAnchor="page" w:hAnchor="page" w:x="6474" w:y="9103"/>
        <w:shd w:val="clear" w:color="auto" w:fill="auto"/>
        <w:spacing w:before="0" w:after="0" w:line="230" w:lineRule="exact"/>
        <w:ind w:left="100"/>
        <w:jc w:val="left"/>
      </w:pPr>
      <w:r>
        <w:t>22.09.2017</w:t>
      </w:r>
    </w:p>
    <w:p w:rsidR="00A315ED" w:rsidRDefault="003459B0" w:rsidP="00AE231E">
      <w:pPr>
        <w:pStyle w:val="Tablecaption30"/>
        <w:framePr w:w="6984" w:h="1353" w:hRule="exact" w:wrap="around" w:vAnchor="page" w:hAnchor="page" w:x="1391" w:y="8867"/>
        <w:shd w:val="clear" w:color="auto" w:fill="auto"/>
        <w:spacing w:line="230" w:lineRule="exact"/>
        <w:ind w:right="2237"/>
        <w:jc w:val="both"/>
      </w:pPr>
      <w:r>
        <w:t>поставлена на учет в соответствии с</w:t>
      </w:r>
    </w:p>
    <w:p w:rsidR="00A315ED" w:rsidRDefault="003459B0" w:rsidP="00AE231E">
      <w:pPr>
        <w:pStyle w:val="Tablecaption30"/>
        <w:framePr w:w="6984" w:h="1353" w:hRule="exact" w:wrap="around" w:vAnchor="page" w:hAnchor="page" w:x="1391" w:y="8867"/>
        <w:shd w:val="clear" w:color="auto" w:fill="auto"/>
        <w:tabs>
          <w:tab w:val="left" w:leader="underscore" w:pos="5990"/>
          <w:tab w:val="left" w:leader="underscore" w:pos="6653"/>
        </w:tabs>
        <w:spacing w:line="230" w:lineRule="exact"/>
        <w:ind w:right="2237"/>
        <w:jc w:val="both"/>
      </w:pPr>
      <w:r>
        <w:t xml:space="preserve">Налоговым кодексом Российской Федерации  </w:t>
      </w:r>
      <w:r>
        <w:tab/>
      </w:r>
      <w:r>
        <w:tab/>
      </w:r>
    </w:p>
    <w:p w:rsidR="00A315ED" w:rsidRDefault="003459B0" w:rsidP="00AE231E">
      <w:pPr>
        <w:pStyle w:val="Tablecaption20"/>
        <w:framePr w:w="6984" w:h="1353" w:hRule="exact" w:wrap="around" w:vAnchor="page" w:hAnchor="page" w:x="1391" w:y="8867"/>
        <w:shd w:val="clear" w:color="auto" w:fill="auto"/>
        <w:spacing w:line="180" w:lineRule="exact"/>
        <w:ind w:left="4880"/>
      </w:pPr>
      <w:r w:rsidRPr="008E6A91">
        <w:rPr>
          <w:sz w:val="20"/>
          <w:szCs w:val="20"/>
        </w:rPr>
        <w:t>(число, месяц, год)</w:t>
      </w:r>
    </w:p>
    <w:p w:rsidR="00A315ED" w:rsidRDefault="003459B0" w:rsidP="00AE231E">
      <w:pPr>
        <w:pStyle w:val="Tablecaption0"/>
        <w:framePr w:w="6984" w:h="1353" w:hRule="exact" w:wrap="around" w:vAnchor="page" w:hAnchor="page" w:x="1391" w:y="8867"/>
        <w:shd w:val="clear" w:color="auto" w:fill="auto"/>
      </w:pPr>
      <w:r>
        <w:rPr>
          <w:rStyle w:val="TablecaptionNotBoldSpacing0pt"/>
        </w:rPr>
        <w:t xml:space="preserve">в налоговом органе по месту нахождения </w:t>
      </w:r>
      <w:r>
        <w:rPr>
          <w:rStyle w:val="Tablecaption1"/>
          <w:b/>
          <w:bCs/>
        </w:rPr>
        <w:t>Межрайонная инспекция</w:t>
      </w:r>
      <w:r>
        <w:t xml:space="preserve"> </w:t>
      </w:r>
      <w:r>
        <w:rPr>
          <w:rStyle w:val="Tablecaption1"/>
          <w:b/>
          <w:bCs/>
        </w:rPr>
        <w:t>Федеральной налоговой службы №2 во Чеченской Республике (2009</w:t>
      </w:r>
    </w:p>
    <w:p w:rsidR="00A315ED" w:rsidRDefault="003459B0">
      <w:pPr>
        <w:pStyle w:val="3"/>
        <w:framePr w:w="8578" w:h="628" w:hRule="exact" w:wrap="around" w:vAnchor="page" w:hAnchor="page" w:x="1357" w:y="10128"/>
        <w:shd w:val="clear" w:color="auto" w:fill="auto"/>
        <w:spacing w:before="0" w:after="0" w:line="293" w:lineRule="exact"/>
        <w:ind w:left="20" w:right="500"/>
        <w:jc w:val="left"/>
      </w:pPr>
      <w:r>
        <w:t>Территориальный участок 2009 по Ножай-Юртовскому району Межрайонной инспекции Федеральной налоговой службы №2 по Чеченской Республике</w:t>
      </w:r>
      <w:r>
        <w:t>)</w:t>
      </w:r>
    </w:p>
    <w:p w:rsidR="00A315ED" w:rsidRDefault="003459B0">
      <w:pPr>
        <w:pStyle w:val="Bodytext40"/>
        <w:framePr w:w="1613" w:h="815" w:hRule="exact" w:wrap="around" w:vAnchor="page" w:hAnchor="page" w:x="1280" w:y="11398"/>
        <w:shd w:val="clear" w:color="auto" w:fill="auto"/>
        <w:spacing w:before="0" w:line="374" w:lineRule="exact"/>
        <w:ind w:right="100"/>
        <w:jc w:val="both"/>
      </w:pPr>
      <w:r>
        <w:t>и ей присвоен ИНН/КПП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341"/>
        <w:gridCol w:w="341"/>
        <w:gridCol w:w="336"/>
        <w:gridCol w:w="341"/>
        <w:gridCol w:w="341"/>
        <w:gridCol w:w="336"/>
        <w:gridCol w:w="336"/>
        <w:gridCol w:w="336"/>
        <w:gridCol w:w="360"/>
      </w:tblGrid>
      <w:tr w:rsidR="00A315E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418" w:h="379" w:wrap="around" w:vAnchor="page" w:hAnchor="page" w:x="3042" w:y="11875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</w:tr>
    </w:tbl>
    <w:p w:rsidR="00A315ED" w:rsidRPr="00AE231E" w:rsidRDefault="00BA7431" w:rsidP="00BA7431">
      <w:pPr>
        <w:pStyle w:val="Bodytext50"/>
        <w:framePr w:w="2229" w:h="1646" w:hRule="exact" w:wrap="around" w:vAnchor="page" w:hAnchor="page" w:x="4622" w:y="10718"/>
        <w:shd w:val="clear" w:color="auto" w:fill="auto"/>
        <w:ind w:left="1900"/>
        <w:rPr>
          <w:sz w:val="20"/>
          <w:szCs w:val="20"/>
        </w:rPr>
      </w:pPr>
      <w:r>
        <w:rPr>
          <w:sz w:val="20"/>
          <w:szCs w:val="20"/>
        </w:rPr>
        <w:t>(</w:t>
      </w:r>
      <w:r w:rsidR="003459B0" w:rsidRPr="00AE231E">
        <w:rPr>
          <w:sz w:val="20"/>
          <w:szCs w:val="20"/>
        </w:rPr>
        <w:t>налогового органа и его код)</w:t>
      </w:r>
    </w:p>
    <w:p w:rsidR="00A315ED" w:rsidRDefault="003459B0" w:rsidP="00BA7431">
      <w:pPr>
        <w:pStyle w:val="Bodytext50"/>
        <w:framePr w:w="2229" w:h="1646" w:hRule="exact" w:wrap="around" w:vAnchor="page" w:hAnchor="page" w:x="4622" w:y="10718"/>
        <w:shd w:val="clear" w:color="auto" w:fill="auto"/>
        <w:ind w:left="1900" w:firstLine="0"/>
      </w:pPr>
      <w:r>
        <w:rPr>
          <w:rStyle w:val="Bodytext5MicrosoftSansSerif13ptSpacing0pt"/>
          <w:i/>
          <w:iCs/>
        </w:rPr>
        <w:t>/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336"/>
        <w:gridCol w:w="341"/>
        <w:gridCol w:w="336"/>
        <w:gridCol w:w="336"/>
        <w:gridCol w:w="336"/>
        <w:gridCol w:w="346"/>
        <w:gridCol w:w="336"/>
        <w:gridCol w:w="355"/>
      </w:tblGrid>
      <w:tr w:rsidR="00A315E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4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15ED" w:rsidRDefault="003459B0">
            <w:pPr>
              <w:pStyle w:val="3"/>
              <w:framePr w:w="3072" w:h="379" w:wrap="around" w:vAnchor="page" w:hAnchor="page" w:x="6949" w:y="11894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</w:tr>
    </w:tbl>
    <w:p w:rsidR="00A315ED" w:rsidRDefault="003459B0">
      <w:pPr>
        <w:pStyle w:val="Bodytext40"/>
        <w:framePr w:w="5208" w:h="726" w:hRule="exact" w:wrap="around" w:vAnchor="page" w:hAnchor="page" w:x="829" w:y="13189"/>
        <w:shd w:val="clear" w:color="auto" w:fill="auto"/>
        <w:spacing w:before="0" w:line="211" w:lineRule="exact"/>
        <w:ind w:right="302"/>
        <w:jc w:val="both"/>
      </w:pPr>
      <w:r>
        <w:t>Заместитель начальника Межрайонной инспекции</w:t>
      </w:r>
      <w:r>
        <w:br/>
        <w:t>Федеральной налоговой службы №6 по Чеченской</w:t>
      </w:r>
    </w:p>
    <w:p w:rsidR="00A315ED" w:rsidRDefault="003459B0">
      <w:pPr>
        <w:pStyle w:val="Bodytext40"/>
        <w:framePr w:w="5208" w:h="726" w:hRule="exact" w:wrap="around" w:vAnchor="page" w:hAnchor="page" w:x="829" w:y="13189"/>
        <w:shd w:val="clear" w:color="auto" w:fill="auto"/>
        <w:spacing w:before="0" w:line="211" w:lineRule="exact"/>
        <w:ind w:right="523"/>
        <w:jc w:val="both"/>
      </w:pPr>
      <w:r>
        <w:t>Республике</w:t>
      </w:r>
    </w:p>
    <w:p w:rsidR="00A315ED" w:rsidRDefault="003459B0">
      <w:pPr>
        <w:pStyle w:val="Picturecaption0"/>
        <w:framePr w:wrap="around" w:vAnchor="page" w:hAnchor="page" w:x="8759" w:y="13644"/>
        <w:shd w:val="clear" w:color="auto" w:fill="auto"/>
        <w:spacing w:line="230" w:lineRule="exact"/>
      </w:pPr>
      <w:r>
        <w:t>3. И. Кадырова</w:t>
      </w:r>
    </w:p>
    <w:p w:rsidR="00A315ED" w:rsidRDefault="00C10C37">
      <w:pPr>
        <w:rPr>
          <w:sz w:val="2"/>
          <w:szCs w:val="2"/>
        </w:rPr>
      </w:pPr>
      <w:bookmarkStart w:id="1" w:name="_GoBack"/>
      <w:bookmarkEnd w:id="1"/>
      <w:r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page">
              <wp:posOffset>3531235</wp:posOffset>
            </wp:positionH>
            <wp:positionV relativeFrom="page">
              <wp:posOffset>8500110</wp:posOffset>
            </wp:positionV>
            <wp:extent cx="2505710" cy="166433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15E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9B0" w:rsidRDefault="003459B0">
      <w:r>
        <w:separator/>
      </w:r>
    </w:p>
  </w:endnote>
  <w:endnote w:type="continuationSeparator" w:id="0">
    <w:p w:rsidR="003459B0" w:rsidRDefault="0034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9B0" w:rsidRDefault="003459B0"/>
  </w:footnote>
  <w:footnote w:type="continuationSeparator" w:id="0">
    <w:p w:rsidR="003459B0" w:rsidRDefault="003459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ED"/>
    <w:rsid w:val="003459B0"/>
    <w:rsid w:val="00546018"/>
    <w:rsid w:val="008E6A91"/>
    <w:rsid w:val="00A315ED"/>
    <w:rsid w:val="00AE231E"/>
    <w:rsid w:val="00BA7431"/>
    <w:rsid w:val="00C1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AF5B"/>
  <w15:docId w15:val="{DB54EBC0-B7B2-4E05-B5C5-2A16E61D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4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8"/>
      <w:sz w:val="48"/>
      <w:szCs w:val="48"/>
      <w:u w:val="none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6"/>
      <w:sz w:val="23"/>
      <w:szCs w:val="23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23"/>
      <w:szCs w:val="23"/>
      <w:u w:val="none"/>
    </w:rPr>
  </w:style>
  <w:style w:type="character" w:customStyle="1" w:styleId="Bodytext4BoldSpacing0pt">
    <w:name w:val="Body text (4) + Bold;Spacing 0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18"/>
      <w:szCs w:val="18"/>
      <w:u w:val="none"/>
    </w:rPr>
  </w:style>
  <w:style w:type="character" w:customStyle="1" w:styleId="Tablecaption3">
    <w:name w:val="Table caption (3)_"/>
    <w:basedOn w:val="a0"/>
    <w:link w:val="Tabl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23"/>
      <w:szCs w:val="23"/>
      <w:u w:val="none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6"/>
      <w:sz w:val="23"/>
      <w:szCs w:val="23"/>
      <w:u w:val="none"/>
    </w:rPr>
  </w:style>
  <w:style w:type="character" w:customStyle="1" w:styleId="TablecaptionNotBoldSpacing0pt">
    <w:name w:val="Table caption + Not Bold;Spacing 0 pt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2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6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sz w:val="18"/>
      <w:szCs w:val="18"/>
      <w:u w:val="none"/>
    </w:rPr>
  </w:style>
  <w:style w:type="character" w:customStyle="1" w:styleId="Bodytext5MicrosoftSansSerif13ptSpacing0pt">
    <w:name w:val="Body text (5) + Microsoft Sans Serif;13 pt;Spacing 0 pt"/>
    <w:basedOn w:val="Bodytext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2"/>
      <w:sz w:val="23"/>
      <w:szCs w:val="23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spacing w:val="-6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-14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8"/>
      <w:sz w:val="48"/>
      <w:szCs w:val="48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before="780" w:after="300" w:line="264" w:lineRule="exact"/>
      <w:jc w:val="center"/>
    </w:pPr>
    <w:rPr>
      <w:rFonts w:ascii="Times New Roman" w:eastAsia="Times New Roman" w:hAnsi="Times New Roman" w:cs="Times New Roman"/>
      <w:b/>
      <w:bCs/>
      <w:spacing w:val="-16"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spacing w:val="-12"/>
      <w:sz w:val="23"/>
      <w:szCs w:val="23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8"/>
      <w:sz w:val="18"/>
      <w:szCs w:val="18"/>
    </w:rPr>
  </w:style>
  <w:style w:type="paragraph" w:customStyle="1" w:styleId="Tablecaption30">
    <w:name w:val="Table caption (3)"/>
    <w:basedOn w:val="a"/>
    <w:link w:val="Tabl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pacing w:val="-16"/>
      <w:sz w:val="23"/>
      <w:szCs w:val="23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792" w:lineRule="exact"/>
      <w:ind w:hanging="1800"/>
    </w:pPr>
    <w:rPr>
      <w:rFonts w:ascii="Times New Roman" w:eastAsia="Times New Roman" w:hAnsi="Times New Roman" w:cs="Times New Roman"/>
      <w:i/>
      <w:iCs/>
      <w:spacing w:val="-18"/>
      <w:sz w:val="18"/>
      <w:szCs w:val="1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СВИДЕТЕЛЬСТВО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2021-04-12T13:49:00Z</dcterms:created>
  <dcterms:modified xsi:type="dcterms:W3CDTF">2021-04-12T13:55:00Z</dcterms:modified>
</cp:coreProperties>
</file>